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0D9C" w14:textId="77777777" w:rsidR="005B28DB" w:rsidRDefault="00EB59FF" w:rsidP="005B28DB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5B28DB">
        <w:rPr>
          <w:rFonts w:ascii="Arial" w:hAnsi="Arial" w:cs="Arial"/>
          <w:b/>
          <w:bCs/>
          <w:sz w:val="28"/>
          <w:szCs w:val="28"/>
          <w:lang w:val="es-ES"/>
        </w:rPr>
        <w:t xml:space="preserve">Declaración institucional con motivo del 8 de </w:t>
      </w:r>
      <w:r w:rsidR="003B4A75" w:rsidRPr="005B28DB">
        <w:rPr>
          <w:rFonts w:ascii="Arial" w:hAnsi="Arial" w:cs="Arial"/>
          <w:b/>
          <w:bCs/>
          <w:sz w:val="28"/>
          <w:szCs w:val="28"/>
          <w:lang w:val="es-ES"/>
        </w:rPr>
        <w:t>marzo</w:t>
      </w:r>
      <w:r w:rsidR="00846ED1" w:rsidRPr="005B28DB">
        <w:rPr>
          <w:rFonts w:ascii="Arial" w:hAnsi="Arial" w:cs="Arial"/>
          <w:b/>
          <w:bCs/>
          <w:sz w:val="28"/>
          <w:szCs w:val="28"/>
          <w:lang w:val="es-ES"/>
        </w:rPr>
        <w:t xml:space="preserve">, </w:t>
      </w:r>
    </w:p>
    <w:p w14:paraId="267F4EF6" w14:textId="2D2A6FBA" w:rsidR="000273FC" w:rsidRPr="005B28DB" w:rsidRDefault="00EB59FF" w:rsidP="005B28DB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5B28DB">
        <w:rPr>
          <w:rFonts w:ascii="Arial" w:hAnsi="Arial" w:cs="Arial"/>
          <w:b/>
          <w:bCs/>
          <w:sz w:val="28"/>
          <w:szCs w:val="28"/>
          <w:lang w:val="es-ES"/>
        </w:rPr>
        <w:t>Día Internacional de las Mujeres</w:t>
      </w:r>
    </w:p>
    <w:p w14:paraId="3EA72553" w14:textId="77777777" w:rsidR="005B28DB" w:rsidRDefault="005B28DB" w:rsidP="00586D76">
      <w:pPr>
        <w:spacing w:after="120" w:line="320" w:lineRule="exact"/>
        <w:jc w:val="both"/>
        <w:rPr>
          <w:rFonts w:ascii="Arial" w:hAnsi="Arial" w:cs="Arial"/>
          <w:sz w:val="22"/>
          <w:szCs w:val="22"/>
          <w:lang w:val="es-ES"/>
        </w:rPr>
      </w:pPr>
    </w:p>
    <w:p w14:paraId="404AE0B2" w14:textId="737084E4" w:rsidR="00B423FE" w:rsidRPr="005B28DB" w:rsidRDefault="00EB59FF" w:rsidP="00586D76">
      <w:pPr>
        <w:spacing w:after="120" w:line="320" w:lineRule="exact"/>
        <w:jc w:val="both"/>
        <w:rPr>
          <w:rFonts w:ascii="Arial" w:hAnsi="Arial" w:cs="Arial"/>
          <w:sz w:val="22"/>
          <w:szCs w:val="22"/>
          <w:lang w:val="es-ES"/>
        </w:rPr>
      </w:pPr>
      <w:r w:rsidRPr="005B28DB">
        <w:rPr>
          <w:rFonts w:ascii="Arial" w:hAnsi="Arial" w:cs="Arial"/>
          <w:sz w:val="22"/>
          <w:szCs w:val="22"/>
          <w:lang w:val="es-ES"/>
        </w:rPr>
        <w:t xml:space="preserve">En este 8 de </w:t>
      </w:r>
      <w:r w:rsidR="00933149" w:rsidRPr="005B28DB">
        <w:rPr>
          <w:rFonts w:ascii="Arial" w:hAnsi="Arial" w:cs="Arial"/>
          <w:sz w:val="22"/>
          <w:szCs w:val="22"/>
          <w:lang w:val="es-ES"/>
        </w:rPr>
        <w:t>marzo</w:t>
      </w:r>
      <w:r w:rsidRPr="005B28DB">
        <w:rPr>
          <w:rFonts w:ascii="Arial" w:hAnsi="Arial" w:cs="Arial"/>
          <w:sz w:val="22"/>
          <w:szCs w:val="22"/>
          <w:lang w:val="es-ES"/>
        </w:rPr>
        <w:t>, Día Internacional de las Mujeres</w:t>
      </w:r>
      <w:r w:rsidR="00A30399" w:rsidRPr="005B28DB">
        <w:rPr>
          <w:rFonts w:ascii="Arial" w:hAnsi="Arial" w:cs="Arial"/>
          <w:sz w:val="22"/>
          <w:szCs w:val="22"/>
          <w:lang w:val="es-ES"/>
        </w:rPr>
        <w:t xml:space="preserve"> </w:t>
      </w:r>
      <w:r w:rsidRPr="005B28DB">
        <w:rPr>
          <w:rFonts w:ascii="Arial" w:hAnsi="Arial" w:cs="Arial"/>
          <w:sz w:val="22"/>
          <w:szCs w:val="22"/>
          <w:lang w:val="es-ES"/>
        </w:rPr>
        <w:t>reafirmamos con convicción nuestro compromiso con la igualdad real y efectiva entre mujeres y hombres, un principio democrático irrenunciable y un pilar fundamental de una sociedad justa, libre y cohesionada.</w:t>
      </w:r>
      <w:r w:rsidR="00A30399" w:rsidRPr="005B28DB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0CB5F0F" w14:textId="173DDFE7" w:rsidR="00780E1D" w:rsidRPr="005B28DB" w:rsidRDefault="00780E1D" w:rsidP="00586D7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5B28DB">
        <w:rPr>
          <w:rFonts w:ascii="Arial" w:hAnsi="Arial" w:cs="Arial"/>
          <w:sz w:val="22"/>
          <w:szCs w:val="22"/>
          <w:lang w:val="es-ES"/>
        </w:rPr>
        <w:t xml:space="preserve">Hoy levantamos la voz con firmeza para defender y reivindicar la igualdad, en un contexto en el que su discurso está siendo desplazado </w:t>
      </w:r>
      <w:r w:rsidR="00454671" w:rsidRPr="005B28DB">
        <w:rPr>
          <w:rFonts w:ascii="Arial" w:hAnsi="Arial" w:cs="Arial"/>
          <w:sz w:val="22"/>
          <w:szCs w:val="22"/>
          <w:lang w:val="es-ES"/>
        </w:rPr>
        <w:t>y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 cuestionado en los medios de comunicación, en las redes sociales y, de forma alarmante, en los espacios cotidianos de relación humana.</w:t>
      </w:r>
    </w:p>
    <w:p w14:paraId="6A2E68D9" w14:textId="79FA74D9" w:rsidR="00B423FE" w:rsidRPr="005B28DB" w:rsidRDefault="00054059" w:rsidP="00586D7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B28DB">
        <w:rPr>
          <w:rFonts w:ascii="Arial" w:hAnsi="Arial" w:cs="Arial"/>
          <w:sz w:val="22"/>
          <w:szCs w:val="22"/>
          <w:lang w:val="es-ES"/>
        </w:rPr>
        <w:t xml:space="preserve">Como </w:t>
      </w:r>
      <w:r w:rsidR="00B20767" w:rsidRPr="005B28DB">
        <w:rPr>
          <w:rFonts w:ascii="Arial" w:hAnsi="Arial" w:cs="Arial"/>
          <w:sz w:val="22"/>
          <w:szCs w:val="22"/>
          <w:lang w:val="es-ES"/>
        </w:rPr>
        <w:t xml:space="preserve">ya ha ocurrido en otros momentos 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de la </w:t>
      </w:r>
      <w:r w:rsidR="00780E1D" w:rsidRPr="005B28DB">
        <w:rPr>
          <w:rFonts w:ascii="Arial" w:hAnsi="Arial" w:cs="Arial"/>
          <w:sz w:val="22"/>
          <w:szCs w:val="22"/>
          <w:lang w:val="es-ES"/>
        </w:rPr>
        <w:t>h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istoria ante los avances de la </w:t>
      </w:r>
      <w:r w:rsidR="004B426E" w:rsidRPr="005B28DB">
        <w:rPr>
          <w:rFonts w:ascii="Arial" w:hAnsi="Arial" w:cs="Arial"/>
          <w:sz w:val="22"/>
          <w:szCs w:val="22"/>
          <w:lang w:val="es-ES"/>
        </w:rPr>
        <w:t>igualdad,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 </w:t>
      </w:r>
      <w:r w:rsidR="00780E1D" w:rsidRPr="005B28DB">
        <w:rPr>
          <w:rFonts w:ascii="Arial" w:hAnsi="Arial" w:cs="Arial"/>
          <w:sz w:val="22"/>
          <w:szCs w:val="22"/>
          <w:lang w:val="es-ES"/>
        </w:rPr>
        <w:t>asistimos hoy al auge de</w:t>
      </w:r>
      <w:r w:rsidR="004B426E" w:rsidRPr="005B28DB">
        <w:rPr>
          <w:rFonts w:ascii="Arial" w:hAnsi="Arial" w:cs="Arial"/>
          <w:sz w:val="22"/>
          <w:szCs w:val="22"/>
          <w:lang w:val="es-ES"/>
        </w:rPr>
        <w:t xml:space="preserve"> </w:t>
      </w:r>
      <w:r w:rsidR="00297A90" w:rsidRPr="005B28DB">
        <w:rPr>
          <w:rFonts w:ascii="Arial" w:hAnsi="Arial" w:cs="Arial"/>
          <w:sz w:val="22"/>
          <w:szCs w:val="22"/>
          <w:lang w:val="es-ES"/>
        </w:rPr>
        <w:t xml:space="preserve">un </w:t>
      </w:r>
      <w:r w:rsidRPr="005B28DB">
        <w:rPr>
          <w:rFonts w:ascii="Arial" w:hAnsi="Arial" w:cs="Arial"/>
          <w:sz w:val="22"/>
          <w:szCs w:val="22"/>
          <w:lang w:val="es-ES"/>
        </w:rPr>
        <w:t>movimiento antifeminista</w:t>
      </w:r>
      <w:r w:rsidR="00780E1D" w:rsidRPr="005B28DB">
        <w:rPr>
          <w:rFonts w:ascii="Arial" w:hAnsi="Arial" w:cs="Arial"/>
          <w:sz w:val="22"/>
          <w:szCs w:val="22"/>
          <w:lang w:val="es-ES"/>
        </w:rPr>
        <w:t xml:space="preserve"> que se expresa en </w:t>
      </w:r>
      <w:r w:rsidR="00A30399" w:rsidRPr="005B28DB">
        <w:rPr>
          <w:rFonts w:ascii="Arial" w:hAnsi="Arial" w:cs="Arial"/>
          <w:b/>
          <w:bCs/>
          <w:sz w:val="22"/>
          <w:szCs w:val="22"/>
          <w:lang w:val="es-ES"/>
        </w:rPr>
        <w:t>discursos reaccionarios y misóginos</w:t>
      </w:r>
      <w:r w:rsidR="00780E1D" w:rsidRPr="005B28DB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  <w:r w:rsidR="00780E1D" w:rsidRPr="005B28DB">
        <w:rPr>
          <w:rFonts w:ascii="Arial" w:hAnsi="Arial" w:cs="Arial"/>
          <w:sz w:val="22"/>
          <w:szCs w:val="22"/>
          <w:lang w:val="es-ES"/>
        </w:rPr>
        <w:t>Narrativas</w:t>
      </w:r>
      <w:r w:rsidR="00A30399" w:rsidRPr="005B28DB">
        <w:rPr>
          <w:rFonts w:ascii="Arial" w:hAnsi="Arial" w:cs="Arial"/>
          <w:sz w:val="22"/>
          <w:szCs w:val="22"/>
          <w:lang w:val="es-ES"/>
        </w:rPr>
        <w:t xml:space="preserve"> que buscan cuestionar conquistas </w:t>
      </w:r>
      <w:r w:rsidR="00780E1D" w:rsidRPr="005B28DB">
        <w:rPr>
          <w:rFonts w:ascii="Arial" w:hAnsi="Arial" w:cs="Arial"/>
          <w:sz w:val="22"/>
          <w:szCs w:val="22"/>
          <w:lang w:val="es-ES"/>
        </w:rPr>
        <w:t>fundamentales</w:t>
      </w:r>
      <w:r w:rsidR="00A30399" w:rsidRPr="005B28DB">
        <w:rPr>
          <w:rFonts w:ascii="Arial" w:hAnsi="Arial" w:cs="Arial"/>
          <w:sz w:val="22"/>
          <w:szCs w:val="22"/>
          <w:lang w:val="es-ES"/>
        </w:rPr>
        <w:t>, sembrar confusión y deslegitimar la existencia misma de la violencia machista</w:t>
      </w:r>
      <w:r w:rsidR="00B423FE" w:rsidRPr="005B28DB">
        <w:rPr>
          <w:rFonts w:ascii="Arial" w:hAnsi="Arial" w:cs="Arial"/>
          <w:sz w:val="22"/>
          <w:szCs w:val="22"/>
          <w:lang w:val="es-ES"/>
        </w:rPr>
        <w:t xml:space="preserve">. </w:t>
      </w:r>
      <w:r w:rsidR="00F73CD2" w:rsidRPr="005B28DB">
        <w:rPr>
          <w:rFonts w:ascii="Arial" w:hAnsi="Arial" w:cs="Arial"/>
          <w:sz w:val="22"/>
          <w:szCs w:val="22"/>
          <w:lang w:val="es-ES"/>
        </w:rPr>
        <w:t>Los discursos antifeministas constituyen una ofensiva política organizada colectivamente y como tal, no pueden aceptarse como una opinión más en el debate público.</w:t>
      </w:r>
    </w:p>
    <w:p w14:paraId="42C4DF5C" w14:textId="3BE2A249" w:rsidR="000273FC" w:rsidRPr="005B28DB" w:rsidRDefault="00EB59FF" w:rsidP="00586D7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5B28DB">
        <w:rPr>
          <w:rFonts w:ascii="Arial" w:hAnsi="Arial" w:cs="Arial"/>
          <w:sz w:val="22"/>
          <w:szCs w:val="22"/>
          <w:lang w:val="es-ES"/>
        </w:rPr>
        <w:t xml:space="preserve">La defensa de la igualdad no es una opción ni una ideología: es un </w:t>
      </w:r>
      <w:r w:rsidRPr="005B28DB">
        <w:rPr>
          <w:rFonts w:ascii="Arial" w:hAnsi="Arial" w:cs="Arial"/>
          <w:b/>
          <w:bCs/>
          <w:sz w:val="22"/>
          <w:szCs w:val="22"/>
          <w:lang w:val="es-ES"/>
        </w:rPr>
        <w:t xml:space="preserve">derecho humano </w:t>
      </w:r>
      <w:r w:rsidR="00297A90" w:rsidRPr="005B28DB">
        <w:rPr>
          <w:rFonts w:ascii="Arial" w:hAnsi="Arial" w:cs="Arial"/>
          <w:b/>
          <w:bCs/>
          <w:sz w:val="22"/>
          <w:szCs w:val="22"/>
          <w:lang w:val="es-ES"/>
        </w:rPr>
        <w:t xml:space="preserve">universal, </w:t>
      </w:r>
      <w:r w:rsidRPr="005B28DB">
        <w:rPr>
          <w:rFonts w:ascii="Arial" w:hAnsi="Arial" w:cs="Arial"/>
          <w:b/>
          <w:bCs/>
          <w:sz w:val="22"/>
          <w:szCs w:val="22"/>
          <w:lang w:val="es-ES"/>
        </w:rPr>
        <w:t>reconocido y protegido</w:t>
      </w:r>
      <w:r w:rsidR="00297A90" w:rsidRPr="005B28DB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  <w:r w:rsidR="0014014F" w:rsidRPr="005B28DB">
        <w:rPr>
          <w:rFonts w:ascii="Arial" w:hAnsi="Arial" w:cs="Arial"/>
          <w:sz w:val="22"/>
          <w:szCs w:val="22"/>
          <w:lang w:val="es-ES"/>
        </w:rPr>
        <w:t>Un derecho conquistado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 </w:t>
      </w:r>
      <w:r w:rsidR="0014014F" w:rsidRPr="005B28DB">
        <w:rPr>
          <w:rFonts w:ascii="Arial" w:hAnsi="Arial" w:cs="Arial"/>
          <w:sz w:val="22"/>
          <w:szCs w:val="22"/>
          <w:lang w:val="es-ES"/>
        </w:rPr>
        <w:t xml:space="preserve">a través de décadas de lucha y acción colectiva 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de mujeres, </w:t>
      </w:r>
      <w:r w:rsidR="00F73CD2" w:rsidRPr="005B28DB">
        <w:rPr>
          <w:rFonts w:ascii="Arial" w:hAnsi="Arial" w:cs="Arial"/>
          <w:sz w:val="22"/>
          <w:szCs w:val="22"/>
          <w:lang w:val="es-ES"/>
        </w:rPr>
        <w:t xml:space="preserve">movimiento feminista, </w:t>
      </w:r>
      <w:r w:rsidRPr="005B28DB">
        <w:rPr>
          <w:rFonts w:ascii="Arial" w:hAnsi="Arial" w:cs="Arial"/>
          <w:sz w:val="22"/>
          <w:szCs w:val="22"/>
          <w:lang w:val="es-ES"/>
        </w:rPr>
        <w:t>organizaciones, instituciones y personas aliadas que han trabajado para erradicar la discriminación, ampliar libertad</w:t>
      </w:r>
      <w:r w:rsidR="00297A90" w:rsidRPr="005B28DB">
        <w:rPr>
          <w:rFonts w:ascii="Arial" w:hAnsi="Arial" w:cs="Arial"/>
          <w:sz w:val="22"/>
          <w:szCs w:val="22"/>
          <w:lang w:val="es-ES"/>
        </w:rPr>
        <w:t>es</w:t>
      </w:r>
      <w:r w:rsidR="006018A1" w:rsidRPr="005B28DB">
        <w:rPr>
          <w:rFonts w:ascii="Arial" w:hAnsi="Arial" w:cs="Arial"/>
          <w:lang w:val="es-ES"/>
        </w:rPr>
        <w:t xml:space="preserve"> </w:t>
      </w:r>
      <w:r w:rsidRPr="005B28DB">
        <w:rPr>
          <w:rFonts w:ascii="Arial" w:hAnsi="Arial" w:cs="Arial"/>
          <w:sz w:val="22"/>
          <w:szCs w:val="22"/>
          <w:lang w:val="es-ES"/>
        </w:rPr>
        <w:t>y garantizar oportunidades para todas</w:t>
      </w:r>
      <w:r w:rsidR="00D81A90" w:rsidRPr="005B28DB">
        <w:rPr>
          <w:rFonts w:ascii="Arial" w:hAnsi="Arial" w:cs="Arial"/>
          <w:sz w:val="22"/>
          <w:szCs w:val="22"/>
          <w:lang w:val="es-ES"/>
        </w:rPr>
        <w:t xml:space="preserve"> las personas. </w:t>
      </w:r>
    </w:p>
    <w:p w14:paraId="61E47B1A" w14:textId="4EE14254" w:rsidR="0014014F" w:rsidRPr="005B28DB" w:rsidRDefault="00226C2A" w:rsidP="00586D7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B28DB">
        <w:rPr>
          <w:rFonts w:ascii="Arial" w:hAnsi="Arial" w:cs="Arial"/>
          <w:sz w:val="22"/>
          <w:szCs w:val="22"/>
          <w:lang w:val="es-ES"/>
        </w:rPr>
        <w:t xml:space="preserve">Reivindicamos una sociedad que eduque en igualdad, </w:t>
      </w:r>
      <w:r w:rsidR="00F7635C" w:rsidRPr="005B28DB">
        <w:rPr>
          <w:rFonts w:ascii="Arial" w:hAnsi="Arial" w:cs="Arial"/>
          <w:sz w:val="22"/>
          <w:szCs w:val="22"/>
          <w:lang w:val="es-ES"/>
        </w:rPr>
        <w:t xml:space="preserve">libre de 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estereotipos y </w:t>
      </w:r>
      <w:r w:rsidR="00F7635C" w:rsidRPr="005B28DB">
        <w:rPr>
          <w:rFonts w:ascii="Arial" w:hAnsi="Arial" w:cs="Arial"/>
          <w:sz w:val="22"/>
          <w:szCs w:val="22"/>
          <w:lang w:val="es-ES"/>
        </w:rPr>
        <w:t>basada en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 relaciones </w:t>
      </w:r>
      <w:r w:rsidR="00F7635C" w:rsidRPr="005B28DB">
        <w:rPr>
          <w:rFonts w:ascii="Arial" w:hAnsi="Arial" w:cs="Arial"/>
          <w:sz w:val="22"/>
          <w:szCs w:val="22"/>
          <w:lang w:val="es-ES"/>
        </w:rPr>
        <w:t xml:space="preserve">de 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respeto, libertad y dignidad; una sociedad que </w:t>
      </w:r>
      <w:r w:rsidR="003B4A75" w:rsidRPr="005B28DB">
        <w:rPr>
          <w:rFonts w:ascii="Arial" w:hAnsi="Arial" w:cs="Arial"/>
          <w:sz w:val="22"/>
          <w:szCs w:val="22"/>
          <w:lang w:val="es-ES"/>
        </w:rPr>
        <w:t>reconozca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 </w:t>
      </w:r>
      <w:r w:rsidR="000D55F4" w:rsidRPr="005B28DB">
        <w:rPr>
          <w:rFonts w:ascii="Arial" w:hAnsi="Arial" w:cs="Arial"/>
          <w:sz w:val="22"/>
          <w:szCs w:val="22"/>
          <w:lang w:val="es-ES"/>
        </w:rPr>
        <w:t xml:space="preserve">escuche y 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acompañe a las víctimas </w:t>
      </w:r>
      <w:r w:rsidR="00F73CD2" w:rsidRPr="005B28DB">
        <w:rPr>
          <w:rFonts w:ascii="Arial" w:hAnsi="Arial" w:cs="Arial"/>
          <w:sz w:val="22"/>
          <w:szCs w:val="22"/>
          <w:lang w:val="es-ES"/>
        </w:rPr>
        <w:t xml:space="preserve">y supervivientes 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de la violencia machista. </w:t>
      </w:r>
      <w:r w:rsidR="00F73CD2" w:rsidRPr="005B28DB">
        <w:rPr>
          <w:rFonts w:ascii="Arial" w:hAnsi="Arial" w:cs="Arial"/>
          <w:sz w:val="22"/>
          <w:szCs w:val="22"/>
          <w:lang w:val="es-ES"/>
        </w:rPr>
        <w:t xml:space="preserve">Defender la igualdad implica confrontar activamente esos discursos y prácticas que reproducen la dominación patriarcal y social. Decimos alto y claro 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que </w:t>
      </w:r>
      <w:r w:rsidRPr="005B28DB">
        <w:rPr>
          <w:rStyle w:val="Textoennegrita"/>
          <w:rFonts w:ascii="Arial" w:hAnsi="Arial" w:cs="Arial"/>
          <w:sz w:val="22"/>
          <w:szCs w:val="22"/>
          <w:lang w:val="es-ES"/>
        </w:rPr>
        <w:t>sin igualdad no hay democracia plena</w:t>
      </w:r>
      <w:r w:rsidR="000D55F4" w:rsidRPr="005B28DB">
        <w:rPr>
          <w:rStyle w:val="Textoennegrita"/>
          <w:rFonts w:ascii="Arial" w:hAnsi="Arial" w:cs="Arial"/>
          <w:sz w:val="22"/>
          <w:szCs w:val="22"/>
          <w:lang w:val="es-ES"/>
        </w:rPr>
        <w:t>,</w:t>
      </w:r>
      <w:r w:rsidRPr="005B28DB">
        <w:rPr>
          <w:rStyle w:val="Textoennegrita"/>
          <w:rFonts w:ascii="Arial" w:hAnsi="Arial" w:cs="Arial"/>
          <w:sz w:val="22"/>
          <w:szCs w:val="22"/>
          <w:lang w:val="es-ES"/>
        </w:rPr>
        <w:t xml:space="preserve"> y </w:t>
      </w:r>
      <w:r w:rsidR="00F73CD2" w:rsidRPr="005B28DB">
        <w:rPr>
          <w:rStyle w:val="Textoennegrita"/>
          <w:rFonts w:ascii="Arial" w:hAnsi="Arial" w:cs="Arial"/>
          <w:sz w:val="22"/>
          <w:szCs w:val="22"/>
          <w:lang w:val="es-ES"/>
        </w:rPr>
        <w:t xml:space="preserve">que </w:t>
      </w:r>
      <w:r w:rsidR="00D81A90" w:rsidRPr="005B28DB">
        <w:rPr>
          <w:rStyle w:val="Textoennegrita"/>
          <w:rFonts w:ascii="Arial" w:hAnsi="Arial" w:cs="Arial"/>
          <w:sz w:val="22"/>
          <w:szCs w:val="22"/>
          <w:lang w:val="es-ES"/>
        </w:rPr>
        <w:t xml:space="preserve">sin </w:t>
      </w:r>
      <w:r w:rsidRPr="005B28DB">
        <w:rPr>
          <w:rStyle w:val="Textoennegrita"/>
          <w:rFonts w:ascii="Arial" w:hAnsi="Arial" w:cs="Arial"/>
          <w:sz w:val="22"/>
          <w:szCs w:val="22"/>
          <w:lang w:val="es-ES"/>
        </w:rPr>
        <w:t>erradic</w:t>
      </w:r>
      <w:r w:rsidR="00D81A90" w:rsidRPr="005B28DB">
        <w:rPr>
          <w:rStyle w:val="Textoennegrita"/>
          <w:rFonts w:ascii="Arial" w:hAnsi="Arial" w:cs="Arial"/>
          <w:sz w:val="22"/>
          <w:szCs w:val="22"/>
          <w:lang w:val="es-ES"/>
        </w:rPr>
        <w:t>ar</w:t>
      </w:r>
      <w:r w:rsidR="000D55F4" w:rsidRPr="005B28DB">
        <w:rPr>
          <w:rStyle w:val="Textoennegrita"/>
          <w:rFonts w:ascii="Arial" w:hAnsi="Arial" w:cs="Arial"/>
          <w:sz w:val="22"/>
          <w:szCs w:val="22"/>
          <w:lang w:val="es-ES"/>
        </w:rPr>
        <w:t xml:space="preserve"> </w:t>
      </w:r>
      <w:r w:rsidRPr="005B28DB">
        <w:rPr>
          <w:rStyle w:val="Textoennegrita"/>
          <w:rFonts w:ascii="Arial" w:hAnsi="Arial" w:cs="Arial"/>
          <w:sz w:val="22"/>
          <w:szCs w:val="22"/>
          <w:lang w:val="es-ES"/>
        </w:rPr>
        <w:t>la violencia machista</w:t>
      </w:r>
      <w:r w:rsidR="00F73CD2" w:rsidRPr="005B28DB">
        <w:rPr>
          <w:rStyle w:val="Textoennegrita"/>
          <w:rFonts w:ascii="Arial" w:hAnsi="Arial" w:cs="Arial"/>
          <w:sz w:val="22"/>
          <w:szCs w:val="22"/>
          <w:lang w:val="es-ES"/>
        </w:rPr>
        <w:t xml:space="preserve">, </w:t>
      </w:r>
      <w:r w:rsidRPr="005B28DB">
        <w:rPr>
          <w:rStyle w:val="Textoennegrita"/>
          <w:rFonts w:ascii="Arial" w:hAnsi="Arial" w:cs="Arial"/>
          <w:sz w:val="22"/>
          <w:szCs w:val="22"/>
          <w:lang w:val="es-ES"/>
        </w:rPr>
        <w:t>no ha</w:t>
      </w:r>
      <w:r w:rsidR="000D55F4" w:rsidRPr="005B28DB">
        <w:rPr>
          <w:rStyle w:val="Textoennegrita"/>
          <w:rFonts w:ascii="Arial" w:hAnsi="Arial" w:cs="Arial"/>
          <w:sz w:val="22"/>
          <w:szCs w:val="22"/>
          <w:lang w:val="es-ES"/>
        </w:rPr>
        <w:t xml:space="preserve">brá </w:t>
      </w:r>
      <w:r w:rsidRPr="005B28DB">
        <w:rPr>
          <w:rStyle w:val="Textoennegrita"/>
          <w:rFonts w:ascii="Arial" w:hAnsi="Arial" w:cs="Arial"/>
          <w:sz w:val="22"/>
          <w:szCs w:val="22"/>
          <w:lang w:val="es-ES"/>
        </w:rPr>
        <w:t>libertad para todas</w:t>
      </w:r>
      <w:r w:rsidR="00D81A90" w:rsidRPr="005B28DB">
        <w:rPr>
          <w:rStyle w:val="Textoennegrita"/>
          <w:rFonts w:ascii="Arial" w:hAnsi="Arial" w:cs="Arial"/>
          <w:sz w:val="22"/>
          <w:szCs w:val="22"/>
          <w:lang w:val="es-ES"/>
        </w:rPr>
        <w:t xml:space="preserve"> y todos</w:t>
      </w:r>
      <w:r w:rsidRPr="005B28DB">
        <w:rPr>
          <w:rFonts w:ascii="Arial" w:hAnsi="Arial" w:cs="Arial"/>
          <w:sz w:val="22"/>
          <w:szCs w:val="22"/>
          <w:lang w:val="es-ES"/>
        </w:rPr>
        <w:t>.</w:t>
      </w:r>
    </w:p>
    <w:p w14:paraId="7944C792" w14:textId="70E4F159" w:rsidR="004B426E" w:rsidRPr="005B28DB" w:rsidRDefault="00EB59FF" w:rsidP="00586D7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5B28DB">
        <w:rPr>
          <w:rFonts w:ascii="Arial" w:hAnsi="Arial" w:cs="Arial"/>
          <w:sz w:val="22"/>
          <w:szCs w:val="22"/>
          <w:lang w:val="es-ES"/>
        </w:rPr>
        <w:t xml:space="preserve">En este 8 de </w:t>
      </w:r>
      <w:r w:rsidR="001C15F7" w:rsidRPr="005B28DB">
        <w:rPr>
          <w:rFonts w:ascii="Arial" w:hAnsi="Arial" w:cs="Arial"/>
          <w:sz w:val="22"/>
          <w:szCs w:val="22"/>
          <w:lang w:val="es-ES"/>
        </w:rPr>
        <w:t>marzo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, </w:t>
      </w:r>
      <w:r w:rsidR="00054059" w:rsidRPr="005B28DB">
        <w:rPr>
          <w:rFonts w:ascii="Arial" w:hAnsi="Arial" w:cs="Arial"/>
          <w:sz w:val="22"/>
          <w:szCs w:val="22"/>
          <w:lang w:val="es-ES"/>
        </w:rPr>
        <w:t xml:space="preserve">los ayuntamientos vascos </w:t>
      </w:r>
      <w:r w:rsidRPr="005B28DB">
        <w:rPr>
          <w:rFonts w:ascii="Arial" w:hAnsi="Arial" w:cs="Arial"/>
          <w:sz w:val="22"/>
          <w:szCs w:val="22"/>
          <w:lang w:val="es-ES"/>
        </w:rPr>
        <w:t>hacemos un llamamiento a toda la ciudadanía</w:t>
      </w:r>
      <w:r w:rsidR="00054059" w:rsidRPr="005B28DB">
        <w:rPr>
          <w:rFonts w:ascii="Arial" w:hAnsi="Arial" w:cs="Arial"/>
          <w:sz w:val="22"/>
          <w:szCs w:val="22"/>
          <w:lang w:val="es-ES"/>
        </w:rPr>
        <w:t xml:space="preserve"> y a todas las </w:t>
      </w:r>
      <w:r w:rsidR="00D81A90" w:rsidRPr="005B28DB">
        <w:rPr>
          <w:rFonts w:ascii="Arial" w:hAnsi="Arial" w:cs="Arial"/>
          <w:sz w:val="22"/>
          <w:szCs w:val="22"/>
          <w:lang w:val="es-ES"/>
        </w:rPr>
        <w:t xml:space="preserve">instituciones </w:t>
      </w:r>
      <w:r w:rsidR="00767AF1" w:rsidRPr="005B28DB">
        <w:rPr>
          <w:rFonts w:ascii="Arial" w:hAnsi="Arial" w:cs="Arial"/>
          <w:sz w:val="22"/>
          <w:szCs w:val="22"/>
          <w:lang w:val="es-ES"/>
        </w:rPr>
        <w:t>para mantenernos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 </w:t>
      </w:r>
      <w:r w:rsidR="008F49D0" w:rsidRPr="005B28DB">
        <w:rPr>
          <w:rFonts w:ascii="Arial" w:hAnsi="Arial" w:cs="Arial"/>
          <w:sz w:val="22"/>
          <w:szCs w:val="22"/>
          <w:lang w:val="es-ES"/>
        </w:rPr>
        <w:t>firmes</w:t>
      </w:r>
      <w:r w:rsidR="00A43F58" w:rsidRPr="005B28DB">
        <w:rPr>
          <w:rFonts w:ascii="Arial" w:hAnsi="Arial" w:cs="Arial"/>
          <w:sz w:val="22"/>
          <w:szCs w:val="22"/>
          <w:lang w:val="es-ES"/>
        </w:rPr>
        <w:t xml:space="preserve"> en </w:t>
      </w:r>
      <w:r w:rsidRPr="005B28DB">
        <w:rPr>
          <w:rFonts w:ascii="Arial" w:hAnsi="Arial" w:cs="Arial"/>
          <w:sz w:val="22"/>
          <w:szCs w:val="22"/>
          <w:lang w:val="es-ES"/>
        </w:rPr>
        <w:t xml:space="preserve">la defensa de los derechos conquistados </w:t>
      </w:r>
      <w:r w:rsidR="00A43F58" w:rsidRPr="005B28DB">
        <w:rPr>
          <w:rFonts w:ascii="Arial" w:hAnsi="Arial" w:cs="Arial"/>
          <w:sz w:val="22"/>
          <w:szCs w:val="22"/>
          <w:lang w:val="es-ES"/>
        </w:rPr>
        <w:t xml:space="preserve">y </w:t>
      </w:r>
      <w:r w:rsidR="00D81A90" w:rsidRPr="005B28DB">
        <w:rPr>
          <w:rFonts w:ascii="Arial" w:hAnsi="Arial" w:cs="Arial"/>
          <w:sz w:val="22"/>
          <w:szCs w:val="22"/>
          <w:lang w:val="es-ES"/>
        </w:rPr>
        <w:t>en</w:t>
      </w:r>
      <w:r w:rsidR="00A43F58" w:rsidRPr="005B28DB">
        <w:rPr>
          <w:rFonts w:ascii="Arial" w:hAnsi="Arial" w:cs="Arial"/>
          <w:sz w:val="22"/>
          <w:szCs w:val="22"/>
          <w:lang w:val="es-ES"/>
        </w:rPr>
        <w:t xml:space="preserve"> seguir avanzando, sin retrocesos, hacia una igualdad real y efectiva.</w:t>
      </w:r>
    </w:p>
    <w:p w14:paraId="486F0406" w14:textId="0434D10E" w:rsidR="00B20767" w:rsidRPr="005B28DB" w:rsidRDefault="00B20767">
      <w:pPr>
        <w:rPr>
          <w:rFonts w:ascii="Arial" w:hAnsi="Arial" w:cs="Arial"/>
          <w:sz w:val="22"/>
          <w:szCs w:val="22"/>
          <w:lang w:val="es-ES"/>
        </w:rPr>
      </w:pPr>
      <w:r w:rsidRPr="005B28DB">
        <w:rPr>
          <w:rFonts w:ascii="Arial" w:hAnsi="Arial" w:cs="Arial"/>
          <w:sz w:val="22"/>
          <w:szCs w:val="22"/>
          <w:lang w:val="es-ES"/>
        </w:rPr>
        <w:t xml:space="preserve">Por eso el ayuntamiento de …… se compromete a: </w:t>
      </w:r>
    </w:p>
    <w:p w14:paraId="194A4304" w14:textId="3EECEC3E" w:rsidR="00B20767" w:rsidRPr="005B28DB" w:rsidRDefault="00B20767" w:rsidP="004B426E">
      <w:pPr>
        <w:pStyle w:val="v1msoplaintext2"/>
        <w:numPr>
          <w:ilvl w:val="0"/>
          <w:numId w:val="2"/>
        </w:numPr>
        <w:spacing w:before="240" w:after="240"/>
        <w:rPr>
          <w:rFonts w:ascii="Arial" w:eastAsia="Times New Roman" w:hAnsi="Arial" w:cs="Arial"/>
        </w:rPr>
      </w:pPr>
      <w:r w:rsidRPr="005B28DB">
        <w:rPr>
          <w:rFonts w:ascii="Arial" w:eastAsia="Times New Roman" w:hAnsi="Arial" w:cs="Arial"/>
        </w:rPr>
        <w:t xml:space="preserve">Fomentar la creación </w:t>
      </w:r>
      <w:r w:rsidR="00D81A90" w:rsidRPr="005B28DB">
        <w:rPr>
          <w:rFonts w:ascii="Arial" w:eastAsia="Times New Roman" w:hAnsi="Arial" w:cs="Arial"/>
        </w:rPr>
        <w:t xml:space="preserve">de </w:t>
      </w:r>
      <w:r w:rsidR="006501C7" w:rsidRPr="005B28DB">
        <w:rPr>
          <w:rFonts w:ascii="Arial" w:eastAsia="Times New Roman" w:hAnsi="Arial" w:cs="Arial"/>
        </w:rPr>
        <w:t>grupos</w:t>
      </w:r>
      <w:r w:rsidR="006501C7" w:rsidRPr="005B28DB">
        <w:rPr>
          <w:rFonts w:ascii="Arial" w:eastAsia="Times New Roman" w:hAnsi="Arial" w:cs="Arial"/>
          <w:b/>
          <w:bCs/>
        </w:rPr>
        <w:t xml:space="preserve"> que</w:t>
      </w:r>
      <w:r w:rsidR="00D81A90" w:rsidRPr="005B28DB">
        <w:rPr>
          <w:rFonts w:ascii="Arial" w:eastAsia="Times New Roman" w:hAnsi="Arial" w:cs="Arial"/>
          <w:b/>
          <w:bCs/>
        </w:rPr>
        <w:t xml:space="preserve"> combatan </w:t>
      </w:r>
      <w:r w:rsidR="006501C7" w:rsidRPr="005B28DB">
        <w:rPr>
          <w:rFonts w:ascii="Arial" w:eastAsia="Times New Roman" w:hAnsi="Arial" w:cs="Arial"/>
          <w:b/>
          <w:bCs/>
        </w:rPr>
        <w:t>discursos</w:t>
      </w:r>
      <w:r w:rsidR="006501C7" w:rsidRPr="005B28DB">
        <w:rPr>
          <w:rFonts w:ascii="Arial" w:eastAsia="Times New Roman" w:hAnsi="Arial" w:cs="Arial"/>
        </w:rPr>
        <w:t xml:space="preserve"> misóginos</w:t>
      </w:r>
      <w:r w:rsidR="00D81A90" w:rsidRPr="005B28DB">
        <w:rPr>
          <w:rFonts w:ascii="Arial" w:eastAsia="Times New Roman" w:hAnsi="Arial" w:cs="Arial"/>
        </w:rPr>
        <w:t xml:space="preserve"> y </w:t>
      </w:r>
      <w:r w:rsidR="001A3837" w:rsidRPr="005B28DB">
        <w:rPr>
          <w:rFonts w:ascii="Arial" w:eastAsia="Times New Roman" w:hAnsi="Arial" w:cs="Arial"/>
        </w:rPr>
        <w:t xml:space="preserve">antifeministas </w:t>
      </w:r>
      <w:r w:rsidR="006501C7" w:rsidRPr="005B28DB">
        <w:rPr>
          <w:rFonts w:ascii="Arial" w:eastAsia="Times New Roman" w:hAnsi="Arial" w:cs="Arial"/>
        </w:rPr>
        <w:t>y  la propagación de informaciones falsas. en nuestros municipios y comarcas</w:t>
      </w:r>
    </w:p>
    <w:p w14:paraId="0C53827A" w14:textId="2F92DE41" w:rsidR="00054059" w:rsidRPr="005B28DB" w:rsidRDefault="00D81A90" w:rsidP="004B426E">
      <w:pPr>
        <w:pStyle w:val="v1msoplaintext2"/>
        <w:numPr>
          <w:ilvl w:val="0"/>
          <w:numId w:val="2"/>
        </w:numPr>
        <w:spacing w:before="240" w:after="240"/>
        <w:rPr>
          <w:rFonts w:ascii="Arial" w:eastAsia="Times New Roman" w:hAnsi="Arial" w:cs="Arial"/>
        </w:rPr>
      </w:pPr>
      <w:r w:rsidRPr="005B28DB">
        <w:rPr>
          <w:rFonts w:ascii="Arial" w:eastAsia="Times New Roman" w:hAnsi="Arial" w:cs="Arial"/>
        </w:rPr>
        <w:t>Intervenir desde</w:t>
      </w:r>
      <w:r w:rsidR="00522D49" w:rsidRPr="005B28DB">
        <w:rPr>
          <w:rFonts w:ascii="Arial" w:eastAsia="Times New Roman" w:hAnsi="Arial" w:cs="Arial"/>
        </w:rPr>
        <w:t xml:space="preserve"> el ámbito local con los colectivos </w:t>
      </w:r>
      <w:r w:rsidR="00522D49" w:rsidRPr="005B28DB">
        <w:rPr>
          <w:rFonts w:ascii="Arial" w:eastAsia="Times New Roman" w:hAnsi="Arial" w:cs="Arial"/>
          <w:b/>
          <w:bCs/>
        </w:rPr>
        <w:t>preferentes</w:t>
      </w:r>
      <w:r w:rsidR="00522D49" w:rsidRPr="005B28DB">
        <w:rPr>
          <w:rFonts w:ascii="Arial" w:eastAsia="Times New Roman" w:hAnsi="Arial" w:cs="Arial"/>
        </w:rPr>
        <w:t xml:space="preserve"> para d</w:t>
      </w:r>
      <w:r w:rsidR="00054059" w:rsidRPr="005B28DB">
        <w:rPr>
          <w:rFonts w:ascii="Arial" w:eastAsia="Times New Roman" w:hAnsi="Arial" w:cs="Arial"/>
        </w:rPr>
        <w:t xml:space="preserve">esmontar </w:t>
      </w:r>
      <w:r w:rsidR="006501C7" w:rsidRPr="005B28DB">
        <w:rPr>
          <w:rFonts w:ascii="Arial" w:eastAsia="Times New Roman" w:hAnsi="Arial" w:cs="Arial"/>
        </w:rPr>
        <w:t xml:space="preserve">sus actitudes antifeministas </w:t>
      </w:r>
      <w:r w:rsidR="00767AF1" w:rsidRPr="005B28DB">
        <w:rPr>
          <w:rFonts w:ascii="Arial" w:eastAsia="Times New Roman" w:hAnsi="Arial" w:cs="Arial"/>
        </w:rPr>
        <w:t xml:space="preserve">y las </w:t>
      </w:r>
      <w:r w:rsidR="006501C7" w:rsidRPr="005B28DB">
        <w:rPr>
          <w:rFonts w:ascii="Arial" w:eastAsia="Times New Roman" w:hAnsi="Arial" w:cs="Arial"/>
        </w:rPr>
        <w:t xml:space="preserve">masculinidades tóxicas. </w:t>
      </w:r>
    </w:p>
    <w:p w14:paraId="05FA6E92" w14:textId="3F30C740" w:rsidR="005B28DB" w:rsidRPr="005B28DB" w:rsidRDefault="00B20767" w:rsidP="005B28DB">
      <w:pPr>
        <w:pStyle w:val="v1msoplaintext2"/>
        <w:numPr>
          <w:ilvl w:val="0"/>
          <w:numId w:val="2"/>
        </w:numPr>
        <w:spacing w:before="240" w:after="240"/>
        <w:rPr>
          <w:rFonts w:ascii="Arial" w:eastAsia="Times New Roman" w:hAnsi="Arial" w:cs="Arial"/>
        </w:rPr>
      </w:pPr>
      <w:r w:rsidRPr="005B28DB">
        <w:rPr>
          <w:rFonts w:ascii="Arial" w:eastAsia="Times New Roman" w:hAnsi="Arial" w:cs="Arial"/>
        </w:rPr>
        <w:lastRenderedPageBreak/>
        <w:t xml:space="preserve">Fomentar </w:t>
      </w:r>
      <w:r w:rsidRPr="005B28DB">
        <w:rPr>
          <w:rFonts w:ascii="Arial" w:eastAsia="Times New Roman" w:hAnsi="Arial" w:cs="Arial"/>
          <w:b/>
          <w:bCs/>
        </w:rPr>
        <w:t>a</w:t>
      </w:r>
      <w:r w:rsidR="00054059" w:rsidRPr="005B28DB">
        <w:rPr>
          <w:rFonts w:ascii="Arial" w:eastAsia="Times New Roman" w:hAnsi="Arial" w:cs="Arial"/>
          <w:b/>
          <w:bCs/>
        </w:rPr>
        <w:t>lianzas de resistencia</w:t>
      </w:r>
      <w:r w:rsidR="00054059" w:rsidRPr="005B28DB">
        <w:rPr>
          <w:rFonts w:ascii="Arial" w:eastAsia="Times New Roman" w:hAnsi="Arial" w:cs="Arial"/>
        </w:rPr>
        <w:t xml:space="preserve"> con</w:t>
      </w:r>
      <w:r w:rsidR="00454671" w:rsidRPr="005B28DB">
        <w:rPr>
          <w:rFonts w:ascii="Arial" w:eastAsia="Times New Roman" w:hAnsi="Arial" w:cs="Arial"/>
        </w:rPr>
        <w:t xml:space="preserve"> los grupos feministas y otros agentes locales </w:t>
      </w:r>
      <w:r w:rsidRPr="005B28DB">
        <w:rPr>
          <w:rFonts w:ascii="Arial" w:eastAsia="Times New Roman" w:hAnsi="Arial" w:cs="Arial"/>
        </w:rPr>
        <w:t xml:space="preserve">para </w:t>
      </w:r>
      <w:r w:rsidR="006501C7" w:rsidRPr="005B28DB">
        <w:rPr>
          <w:rFonts w:ascii="Arial" w:eastAsia="Times New Roman" w:hAnsi="Arial" w:cs="Arial"/>
        </w:rPr>
        <w:t>identificar y</w:t>
      </w:r>
      <w:r w:rsidR="00522D49" w:rsidRPr="005B28DB">
        <w:rPr>
          <w:rFonts w:ascii="Arial" w:eastAsia="Times New Roman" w:hAnsi="Arial" w:cs="Arial"/>
        </w:rPr>
        <w:t xml:space="preserve"> atajar actitudes antifeministas </w:t>
      </w:r>
      <w:r w:rsidRPr="005B28DB">
        <w:rPr>
          <w:rFonts w:ascii="Arial" w:eastAsia="Times New Roman" w:hAnsi="Arial" w:cs="Arial"/>
        </w:rPr>
        <w:t xml:space="preserve">en los espacios de convivencia y </w:t>
      </w:r>
      <w:r w:rsidR="00454671" w:rsidRPr="005B28DB">
        <w:rPr>
          <w:rFonts w:ascii="Arial" w:eastAsia="Times New Roman" w:hAnsi="Arial" w:cs="Arial"/>
        </w:rPr>
        <w:t xml:space="preserve">en las </w:t>
      </w:r>
      <w:r w:rsidR="00522D49" w:rsidRPr="005B28DB">
        <w:rPr>
          <w:rFonts w:ascii="Arial" w:eastAsia="Times New Roman" w:hAnsi="Arial" w:cs="Arial"/>
        </w:rPr>
        <w:t>comunidades virtuales</w:t>
      </w:r>
      <w:r w:rsidR="00002B10" w:rsidRPr="005B28DB">
        <w:rPr>
          <w:rFonts w:ascii="Arial" w:eastAsia="Times New Roman" w:hAnsi="Arial" w:cs="Arial"/>
        </w:rPr>
        <w:t>.</w:t>
      </w:r>
    </w:p>
    <w:p w14:paraId="55C678AD" w14:textId="4FFC9573" w:rsidR="00846ED1" w:rsidRDefault="00522D49" w:rsidP="00846ED1">
      <w:pPr>
        <w:pStyle w:val="v1msoplaintext2"/>
        <w:numPr>
          <w:ilvl w:val="0"/>
          <w:numId w:val="2"/>
        </w:numPr>
        <w:spacing w:before="240" w:after="240"/>
        <w:rPr>
          <w:rFonts w:asciiTheme="minorHAnsi" w:eastAsia="Times New Roman" w:hAnsiTheme="minorHAnsi"/>
        </w:rPr>
      </w:pPr>
      <w:r w:rsidRPr="003B4A75">
        <w:rPr>
          <w:rFonts w:asciiTheme="minorHAnsi" w:eastAsia="Times New Roman" w:hAnsiTheme="minorHAnsi"/>
        </w:rPr>
        <w:t xml:space="preserve">Preservar y blindar los </w:t>
      </w:r>
      <w:r w:rsidRPr="003B4A75">
        <w:rPr>
          <w:rFonts w:asciiTheme="minorHAnsi" w:eastAsia="Times New Roman" w:hAnsiTheme="minorHAnsi"/>
          <w:b/>
          <w:bCs/>
        </w:rPr>
        <w:t xml:space="preserve">recursos y </w:t>
      </w:r>
      <w:r w:rsidR="00767AF1" w:rsidRPr="003B4A75">
        <w:rPr>
          <w:rFonts w:asciiTheme="minorHAnsi" w:eastAsia="Times New Roman" w:hAnsiTheme="minorHAnsi"/>
          <w:b/>
          <w:bCs/>
        </w:rPr>
        <w:t>estructuras</w:t>
      </w:r>
      <w:r w:rsidR="00767AF1" w:rsidRPr="003B4A75">
        <w:rPr>
          <w:rFonts w:asciiTheme="minorHAnsi" w:eastAsia="Times New Roman" w:hAnsiTheme="minorHAnsi"/>
        </w:rPr>
        <w:t xml:space="preserve"> para</w:t>
      </w:r>
      <w:r w:rsidRPr="003B4A75">
        <w:rPr>
          <w:rFonts w:asciiTheme="minorHAnsi" w:eastAsia="Times New Roman" w:hAnsiTheme="minorHAnsi"/>
        </w:rPr>
        <w:t xml:space="preserve"> mantener el avance de las políticas de igualdad en nuestro municipio</w:t>
      </w:r>
      <w:r w:rsidR="00002B10" w:rsidRPr="003B4A75">
        <w:rPr>
          <w:rFonts w:asciiTheme="minorHAnsi" w:eastAsia="Times New Roman" w:hAnsiTheme="minorHAnsi"/>
        </w:rPr>
        <w:t>.</w:t>
      </w:r>
      <w:r w:rsidRPr="003B4A75">
        <w:rPr>
          <w:rFonts w:asciiTheme="minorHAnsi" w:eastAsia="Times New Roman" w:hAnsiTheme="minorHAnsi"/>
        </w:rPr>
        <w:t xml:space="preserve"> </w:t>
      </w:r>
    </w:p>
    <w:p w14:paraId="746AE3A1" w14:textId="77777777" w:rsidR="005B28DB" w:rsidRPr="003B4A75" w:rsidRDefault="005B28DB" w:rsidP="005B28DB">
      <w:pPr>
        <w:pStyle w:val="v1msoplaintext2"/>
        <w:spacing w:before="240" w:after="240"/>
        <w:ind w:left="720"/>
        <w:rPr>
          <w:rFonts w:asciiTheme="minorHAnsi" w:eastAsia="Times New Roman" w:hAnsiTheme="minorHAnsi"/>
        </w:rPr>
      </w:pPr>
    </w:p>
    <w:p w14:paraId="34445BB9" w14:textId="6333315F" w:rsidR="00767AF1" w:rsidRPr="005B28DB" w:rsidRDefault="00767AF1" w:rsidP="005B28DB">
      <w:pPr>
        <w:pStyle w:val="v1msoplaintext2"/>
        <w:spacing w:before="240" w:after="240"/>
        <w:jc w:val="both"/>
        <w:rPr>
          <w:rFonts w:ascii="Arial" w:eastAsia="Times New Roman" w:hAnsi="Arial" w:cs="Arial"/>
          <w:b/>
          <w:bCs/>
        </w:rPr>
      </w:pPr>
      <w:r w:rsidRPr="005B28DB">
        <w:rPr>
          <w:rFonts w:ascii="Arial" w:eastAsia="Times New Roman" w:hAnsi="Arial" w:cs="Arial"/>
          <w:b/>
          <w:bCs/>
        </w:rPr>
        <w:t xml:space="preserve">Hacemos un llamamiento a la ciudadanía para sumarse a las convocatorias y reivindicaciones que localmente se organicen con motivo del 8M, día internacional de las Mujeres. </w:t>
      </w:r>
    </w:p>
    <w:p w14:paraId="66BA473F" w14:textId="77777777" w:rsidR="00846ED1" w:rsidRPr="003B4A75" w:rsidRDefault="00846ED1" w:rsidP="00846ED1">
      <w:pPr>
        <w:rPr>
          <w:lang w:val="es-ES"/>
        </w:rPr>
      </w:pPr>
    </w:p>
    <w:sectPr w:rsidR="00846ED1" w:rsidRPr="003B4A75" w:rsidSect="003B4A75">
      <w:headerReference w:type="even" r:id="rId8"/>
      <w:headerReference w:type="default" r:id="rId9"/>
      <w:headerReference w:type="first" r:id="rId10"/>
      <w:pgSz w:w="11906" w:h="16838"/>
      <w:pgMar w:top="1440" w:right="1440" w:bottom="1135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F829" w14:textId="77777777" w:rsidR="00CF0334" w:rsidRDefault="00CF0334" w:rsidP="001C15F7">
      <w:pPr>
        <w:spacing w:after="0" w:line="240" w:lineRule="auto"/>
      </w:pPr>
      <w:r>
        <w:separator/>
      </w:r>
    </w:p>
  </w:endnote>
  <w:endnote w:type="continuationSeparator" w:id="0">
    <w:p w14:paraId="73BC86D4" w14:textId="77777777" w:rsidR="00CF0334" w:rsidRDefault="00CF0334" w:rsidP="001C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5BF9" w14:textId="77777777" w:rsidR="00CF0334" w:rsidRDefault="00CF0334" w:rsidP="001C15F7">
      <w:pPr>
        <w:spacing w:after="0" w:line="240" w:lineRule="auto"/>
      </w:pPr>
      <w:r>
        <w:separator/>
      </w:r>
    </w:p>
  </w:footnote>
  <w:footnote w:type="continuationSeparator" w:id="0">
    <w:p w14:paraId="736EBEE6" w14:textId="77777777" w:rsidR="00CF0334" w:rsidRDefault="00CF0334" w:rsidP="001C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3266" w14:textId="58E36EFF" w:rsidR="001C15F7" w:rsidRDefault="001C15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533A" w14:textId="2826025B" w:rsidR="001C15F7" w:rsidRDefault="00586D76" w:rsidP="00586D76">
    <w:pPr>
      <w:pStyle w:val="Encabezado"/>
      <w:jc w:val="center"/>
    </w:pPr>
    <w:r>
      <w:rPr>
        <w:noProof/>
      </w:rPr>
      <w:drawing>
        <wp:inline distT="0" distB="0" distL="0" distR="0" wp14:anchorId="33993ED2" wp14:editId="2B0F79D1">
          <wp:extent cx="1280160" cy="853440"/>
          <wp:effectExtent l="0" t="0" r="0" b="3810"/>
          <wp:docPr id="6365491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053483" w14:textId="77777777" w:rsidR="00586D76" w:rsidRDefault="00586D76" w:rsidP="00586D76">
    <w:pPr>
      <w:pStyle w:val="Encabezado"/>
      <w:jc w:val="center"/>
    </w:pPr>
  </w:p>
  <w:p w14:paraId="1D8D040D" w14:textId="77777777" w:rsidR="00586D76" w:rsidRDefault="00586D76" w:rsidP="00586D76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375B" w14:textId="3CD52B1B" w:rsidR="001C15F7" w:rsidRDefault="001C15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6C20"/>
    <w:multiLevelType w:val="multilevel"/>
    <w:tmpl w:val="CE86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94795"/>
    <w:multiLevelType w:val="hybridMultilevel"/>
    <w:tmpl w:val="AC4456FC"/>
    <w:lvl w:ilvl="0" w:tplc="567ADA90">
      <w:start w:val="1"/>
      <w:numFmt w:val="bullet"/>
      <w:lvlText w:val="●"/>
      <w:lvlJc w:val="left"/>
      <w:pPr>
        <w:ind w:left="720" w:hanging="360"/>
      </w:pPr>
    </w:lvl>
    <w:lvl w:ilvl="1" w:tplc="71F64CDC">
      <w:start w:val="1"/>
      <w:numFmt w:val="bullet"/>
      <w:lvlText w:val="○"/>
      <w:lvlJc w:val="left"/>
      <w:pPr>
        <w:ind w:left="1440" w:hanging="360"/>
      </w:pPr>
    </w:lvl>
    <w:lvl w:ilvl="2" w:tplc="E9CCF6BA">
      <w:start w:val="1"/>
      <w:numFmt w:val="bullet"/>
      <w:lvlText w:val="■"/>
      <w:lvlJc w:val="left"/>
      <w:pPr>
        <w:ind w:left="2160" w:hanging="360"/>
      </w:pPr>
    </w:lvl>
    <w:lvl w:ilvl="3" w:tplc="E86068A0">
      <w:start w:val="1"/>
      <w:numFmt w:val="bullet"/>
      <w:lvlText w:val="●"/>
      <w:lvlJc w:val="left"/>
      <w:pPr>
        <w:ind w:left="2880" w:hanging="360"/>
      </w:pPr>
    </w:lvl>
    <w:lvl w:ilvl="4" w:tplc="3CC816B4">
      <w:start w:val="1"/>
      <w:numFmt w:val="bullet"/>
      <w:lvlText w:val="○"/>
      <w:lvlJc w:val="left"/>
      <w:pPr>
        <w:ind w:left="3600" w:hanging="360"/>
      </w:pPr>
    </w:lvl>
    <w:lvl w:ilvl="5" w:tplc="5D76D620">
      <w:start w:val="1"/>
      <w:numFmt w:val="bullet"/>
      <w:lvlText w:val="■"/>
      <w:lvlJc w:val="left"/>
      <w:pPr>
        <w:ind w:left="4320" w:hanging="360"/>
      </w:pPr>
    </w:lvl>
    <w:lvl w:ilvl="6" w:tplc="13FACBAA">
      <w:start w:val="1"/>
      <w:numFmt w:val="bullet"/>
      <w:lvlText w:val="●"/>
      <w:lvlJc w:val="left"/>
      <w:pPr>
        <w:ind w:left="5040" w:hanging="360"/>
      </w:pPr>
    </w:lvl>
    <w:lvl w:ilvl="7" w:tplc="B9B4C0BE">
      <w:start w:val="1"/>
      <w:numFmt w:val="bullet"/>
      <w:lvlText w:val="●"/>
      <w:lvlJc w:val="left"/>
      <w:pPr>
        <w:ind w:left="5760" w:hanging="360"/>
      </w:pPr>
    </w:lvl>
    <w:lvl w:ilvl="8" w:tplc="D8CA749A">
      <w:start w:val="1"/>
      <w:numFmt w:val="bullet"/>
      <w:lvlText w:val="●"/>
      <w:lvlJc w:val="left"/>
      <w:pPr>
        <w:ind w:left="6480" w:hanging="360"/>
      </w:pPr>
    </w:lvl>
  </w:abstractNum>
  <w:num w:numId="1" w16cid:durableId="796415383">
    <w:abstractNumId w:val="1"/>
    <w:lvlOverride w:ilvl="0">
      <w:startOverride w:val="1"/>
    </w:lvlOverride>
  </w:num>
  <w:num w:numId="2" w16cid:durableId="123346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FC"/>
    <w:rsid w:val="00002B10"/>
    <w:rsid w:val="000273FC"/>
    <w:rsid w:val="00054059"/>
    <w:rsid w:val="00080D07"/>
    <w:rsid w:val="000B1E45"/>
    <w:rsid w:val="000D55F4"/>
    <w:rsid w:val="000E04E2"/>
    <w:rsid w:val="0014014F"/>
    <w:rsid w:val="00156B3A"/>
    <w:rsid w:val="001646A0"/>
    <w:rsid w:val="00170DE0"/>
    <w:rsid w:val="00176619"/>
    <w:rsid w:val="001A3837"/>
    <w:rsid w:val="001B6A14"/>
    <w:rsid w:val="001C15F7"/>
    <w:rsid w:val="00226C2A"/>
    <w:rsid w:val="00295990"/>
    <w:rsid w:val="00297A90"/>
    <w:rsid w:val="00305D61"/>
    <w:rsid w:val="003B4A75"/>
    <w:rsid w:val="003C630D"/>
    <w:rsid w:val="003E2442"/>
    <w:rsid w:val="00410569"/>
    <w:rsid w:val="00454671"/>
    <w:rsid w:val="004B3D51"/>
    <w:rsid w:val="004B426E"/>
    <w:rsid w:val="004C106E"/>
    <w:rsid w:val="00522D49"/>
    <w:rsid w:val="005853CB"/>
    <w:rsid w:val="00586D76"/>
    <w:rsid w:val="00595901"/>
    <w:rsid w:val="005B28DB"/>
    <w:rsid w:val="005D5F1C"/>
    <w:rsid w:val="005F0B87"/>
    <w:rsid w:val="006018A1"/>
    <w:rsid w:val="006501C7"/>
    <w:rsid w:val="006B7F8F"/>
    <w:rsid w:val="00757EB4"/>
    <w:rsid w:val="00767AF1"/>
    <w:rsid w:val="00780E1D"/>
    <w:rsid w:val="00806D40"/>
    <w:rsid w:val="00846ED1"/>
    <w:rsid w:val="00852AAB"/>
    <w:rsid w:val="008A2ECF"/>
    <w:rsid w:val="008F49D0"/>
    <w:rsid w:val="00933149"/>
    <w:rsid w:val="009C3561"/>
    <w:rsid w:val="00A20192"/>
    <w:rsid w:val="00A30399"/>
    <w:rsid w:val="00A42517"/>
    <w:rsid w:val="00A43A9B"/>
    <w:rsid w:val="00A43F58"/>
    <w:rsid w:val="00A85260"/>
    <w:rsid w:val="00A9507B"/>
    <w:rsid w:val="00AC6087"/>
    <w:rsid w:val="00B20767"/>
    <w:rsid w:val="00B423FE"/>
    <w:rsid w:val="00BC2452"/>
    <w:rsid w:val="00BE5D01"/>
    <w:rsid w:val="00CF0334"/>
    <w:rsid w:val="00D71DFD"/>
    <w:rsid w:val="00D81A90"/>
    <w:rsid w:val="00DF5C18"/>
    <w:rsid w:val="00E14B33"/>
    <w:rsid w:val="00EB59FF"/>
    <w:rsid w:val="00F73CD2"/>
    <w:rsid w:val="00F7635C"/>
    <w:rsid w:val="00FB0DAE"/>
    <w:rsid w:val="00FD4891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570A2"/>
  <w15:docId w15:val="{BD07D391-1A43-486B-80C3-DC0B7BCA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7A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7A41"/>
    <w:rPr>
      <w:vertAlign w:val="superscript"/>
    </w:rPr>
  </w:style>
  <w:style w:type="paragraph" w:customStyle="1" w:styleId="v1msoplaintext2">
    <w:name w:val="v1msoplaintext2"/>
    <w:basedOn w:val="Normal"/>
    <w:uiPriority w:val="99"/>
    <w:rsid w:val="00054059"/>
    <w:pPr>
      <w:spacing w:after="0" w:line="240" w:lineRule="auto"/>
    </w:pPr>
    <w:rPr>
      <w:rFonts w:ascii="Calibri" w:eastAsiaTheme="minorHAnsi" w:hAnsi="Calibri" w:cs="Calibri"/>
      <w:sz w:val="22"/>
      <w:szCs w:val="22"/>
      <w:lang w:val="es-ES" w:eastAsia="en-US"/>
      <w14:ligatures w14:val="standardContextual"/>
    </w:rPr>
  </w:style>
  <w:style w:type="character" w:styleId="Textoennegrita">
    <w:name w:val="Strong"/>
    <w:basedOn w:val="Fuentedeprrafopredeter"/>
    <w:uiPriority w:val="22"/>
    <w:qFormat/>
    <w:rsid w:val="00297A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1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5F7"/>
  </w:style>
  <w:style w:type="paragraph" w:styleId="Piedepgina">
    <w:name w:val="footer"/>
    <w:basedOn w:val="Normal"/>
    <w:link w:val="PiedepginaCar"/>
    <w:uiPriority w:val="99"/>
    <w:unhideWhenUsed/>
    <w:rsid w:val="001C1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5F7"/>
  </w:style>
  <w:style w:type="paragraph" w:styleId="Revisin">
    <w:name w:val="Revision"/>
    <w:hidden/>
    <w:uiPriority w:val="99"/>
    <w:semiHidden/>
    <w:rsid w:val="006B7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F9A-B2F0-4B28-9A91-6030C78B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Document</vt:lpstr>
      <vt:lpstr>Document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Alma Moro Peña</cp:lastModifiedBy>
  <cp:revision>2</cp:revision>
  <cp:lastPrinted>2026-01-28T10:20:00Z</cp:lastPrinted>
  <dcterms:created xsi:type="dcterms:W3CDTF">2026-02-02T10:28:00Z</dcterms:created>
  <dcterms:modified xsi:type="dcterms:W3CDTF">2026-02-02T10:28:00Z</dcterms:modified>
</cp:coreProperties>
</file>